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27" w:rsidRPr="00320D1F" w:rsidRDefault="00CD7C27" w:rsidP="00CA7DC9">
      <w:pPr>
        <w:widowControl w:val="0"/>
        <w:ind w:left="-851"/>
        <w:jc w:val="center"/>
        <w:rPr>
          <w:b/>
          <w:bCs/>
          <w:color w:val="auto"/>
          <w:sz w:val="22"/>
          <w:szCs w:val="22"/>
        </w:rPr>
      </w:pPr>
      <w:r w:rsidRPr="00320D1F">
        <w:rPr>
          <w:b/>
          <w:bCs/>
          <w:color w:val="auto"/>
          <w:sz w:val="22"/>
          <w:szCs w:val="22"/>
        </w:rPr>
        <w:t>РЕГЛАМЕНТ</w:t>
      </w:r>
    </w:p>
    <w:p w:rsidR="00CD7C27" w:rsidRPr="00320D1F" w:rsidRDefault="00CD7C27" w:rsidP="00CA7DC9">
      <w:pPr>
        <w:suppressAutoHyphens/>
        <w:ind w:left="-851"/>
        <w:jc w:val="center"/>
        <w:rPr>
          <w:rFonts w:cs="Calibri"/>
          <w:b/>
          <w:sz w:val="22"/>
          <w:szCs w:val="22"/>
          <w:lang w:eastAsia="ar-SA"/>
        </w:rPr>
      </w:pPr>
      <w:r w:rsidRPr="00320D1F">
        <w:rPr>
          <w:rFonts w:cs="Calibri"/>
          <w:b/>
          <w:sz w:val="22"/>
          <w:szCs w:val="22"/>
          <w:lang w:eastAsia="ar-SA"/>
        </w:rPr>
        <w:t>I</w:t>
      </w:r>
      <w:r w:rsidR="00A238D6" w:rsidRPr="00320D1F">
        <w:rPr>
          <w:rFonts w:cs="Calibri"/>
          <w:b/>
          <w:sz w:val="22"/>
          <w:szCs w:val="22"/>
          <w:lang w:val="en-US" w:eastAsia="ar-SA"/>
        </w:rPr>
        <w:t>V</w:t>
      </w:r>
      <w:r w:rsidRPr="00320D1F">
        <w:rPr>
          <w:rFonts w:cs="Calibri"/>
          <w:b/>
          <w:sz w:val="22"/>
          <w:szCs w:val="22"/>
          <w:lang w:eastAsia="ar-SA"/>
        </w:rPr>
        <w:t xml:space="preserve"> Всероссийского конкурса народно-песенного искусства</w:t>
      </w:r>
    </w:p>
    <w:p w:rsidR="00CD7C27" w:rsidRPr="00320D1F" w:rsidRDefault="00CD7C27" w:rsidP="00CA7DC9">
      <w:pPr>
        <w:suppressAutoHyphens/>
        <w:ind w:left="-851"/>
        <w:jc w:val="center"/>
        <w:rPr>
          <w:rFonts w:cs="Calibri"/>
          <w:b/>
          <w:sz w:val="22"/>
          <w:szCs w:val="22"/>
          <w:lang w:eastAsia="ar-SA"/>
        </w:rPr>
      </w:pPr>
      <w:r w:rsidRPr="00320D1F">
        <w:rPr>
          <w:rFonts w:cs="Calibri"/>
          <w:b/>
          <w:sz w:val="22"/>
          <w:szCs w:val="22"/>
          <w:lang w:eastAsia="ar-SA"/>
        </w:rPr>
        <w:t>имени Евгения Павловича Родыгина (04-05.11</w:t>
      </w:r>
      <w:r w:rsidRPr="00320D1F">
        <w:rPr>
          <w:rFonts w:cs="Calibri"/>
          <w:b/>
          <w:sz w:val="22"/>
          <w:szCs w:val="22"/>
          <w:lang w:val="en-US" w:eastAsia="ar-SA"/>
        </w:rPr>
        <w:t>.</w:t>
      </w:r>
      <w:r w:rsidRPr="00320D1F">
        <w:rPr>
          <w:rFonts w:cs="Calibri"/>
          <w:b/>
          <w:sz w:val="22"/>
          <w:szCs w:val="22"/>
          <w:lang w:eastAsia="ar-SA"/>
        </w:rPr>
        <w:t>202</w:t>
      </w:r>
      <w:r w:rsidR="00A238D6" w:rsidRPr="00320D1F">
        <w:rPr>
          <w:rFonts w:cs="Calibri"/>
          <w:b/>
          <w:sz w:val="22"/>
          <w:szCs w:val="22"/>
          <w:lang w:val="en-US" w:eastAsia="ar-SA"/>
        </w:rPr>
        <w:t>3</w:t>
      </w:r>
      <w:r w:rsidRPr="00320D1F">
        <w:rPr>
          <w:rFonts w:cs="Calibri"/>
          <w:b/>
          <w:sz w:val="22"/>
          <w:szCs w:val="22"/>
          <w:lang w:eastAsia="ar-SA"/>
        </w:rPr>
        <w:t>)</w:t>
      </w:r>
    </w:p>
    <w:p w:rsidR="00C7531E" w:rsidRPr="005F5FB3" w:rsidRDefault="00C7531E" w:rsidP="00CD7C27">
      <w:pPr>
        <w:suppressAutoHyphens/>
        <w:ind w:firstLine="709"/>
        <w:jc w:val="center"/>
        <w:rPr>
          <w:rFonts w:cs="Calibri"/>
          <w:b/>
          <w:sz w:val="16"/>
          <w:szCs w:val="16"/>
          <w:lang w:eastAsia="ar-SA"/>
        </w:rPr>
      </w:pPr>
    </w:p>
    <w:tbl>
      <w:tblPr>
        <w:tblW w:w="10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2407"/>
      </w:tblGrid>
      <w:tr w:rsidR="00CD7C27" w:rsidRPr="00623D1D" w:rsidTr="00320D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CD7C27">
            <w:pPr>
              <w:jc w:val="center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Дата</w:t>
            </w:r>
            <w:r w:rsidR="00937C5D" w:rsidRPr="00623D1D">
              <w:rPr>
                <w:color w:val="auto"/>
                <w:sz w:val="19"/>
                <w:szCs w:val="19"/>
                <w:lang w:eastAsia="en-US"/>
              </w:rPr>
              <w:t xml:space="preserve"> и время</w:t>
            </w:r>
          </w:p>
          <w:p w:rsidR="00CD7C27" w:rsidRPr="00623D1D" w:rsidRDefault="00CD7C27">
            <w:pPr>
              <w:jc w:val="center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CD7C27">
            <w:pPr>
              <w:jc w:val="center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Мероприятие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CD7C27">
            <w:pPr>
              <w:jc w:val="center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Примечание</w:t>
            </w:r>
          </w:p>
        </w:tc>
      </w:tr>
      <w:tr w:rsidR="00226B8D" w:rsidRPr="00623D1D" w:rsidTr="00320D1F">
        <w:trPr>
          <w:trHeight w:val="377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D" w:rsidRPr="00623D1D" w:rsidRDefault="00226B8D" w:rsidP="00AA19C3">
            <w:pPr>
              <w:spacing w:line="360" w:lineRule="auto"/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04 ноября 2023</w:t>
            </w:r>
          </w:p>
        </w:tc>
      </w:tr>
      <w:tr w:rsidR="00CD7C27" w:rsidRPr="00623D1D" w:rsidTr="00320D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AA19C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0</w:t>
            </w:r>
            <w:r w:rsidR="00CD7C27" w:rsidRPr="00623D1D">
              <w:rPr>
                <w:b/>
                <w:color w:val="auto"/>
                <w:sz w:val="19"/>
                <w:szCs w:val="19"/>
                <w:lang w:eastAsia="en-US"/>
              </w:rPr>
              <w:t>9.00-10.00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CD7C27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Встреча гостей, членов жюри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CD7C27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Гостиная</w:t>
            </w:r>
          </w:p>
        </w:tc>
      </w:tr>
      <w:tr w:rsidR="00CD7C27" w:rsidRPr="00623D1D" w:rsidTr="00320D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AA19C3" w:rsidP="00AA19C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09</w:t>
            </w:r>
            <w:r w:rsidR="00CD7C27" w:rsidRPr="00623D1D">
              <w:rPr>
                <w:b/>
                <w:color w:val="auto"/>
                <w:sz w:val="19"/>
                <w:szCs w:val="19"/>
                <w:lang w:eastAsia="en-US"/>
              </w:rPr>
              <w:t>.00-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17</w:t>
            </w:r>
            <w:r w:rsidR="00CD7C27" w:rsidRPr="00623D1D">
              <w:rPr>
                <w:b/>
                <w:color w:val="auto"/>
                <w:sz w:val="19"/>
                <w:szCs w:val="19"/>
                <w:lang w:eastAsia="en-US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CD7C27" w:rsidP="002F48B9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Регистрация участников конкурса в </w:t>
            </w:r>
            <w:r w:rsidR="002F48B9" w:rsidRPr="00623D1D">
              <w:rPr>
                <w:color w:val="auto"/>
                <w:sz w:val="19"/>
                <w:szCs w:val="19"/>
                <w:lang w:eastAsia="en-US"/>
              </w:rPr>
              <w:t xml:space="preserve">центральном </w:t>
            </w: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фойе 1 этажа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7" w:rsidRPr="00623D1D" w:rsidRDefault="00226B8D" w:rsidP="00226B8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Руководители, </w:t>
            </w:r>
            <w:r w:rsidR="00CD7C27" w:rsidRPr="00623D1D">
              <w:rPr>
                <w:b/>
                <w:color w:val="auto"/>
                <w:sz w:val="19"/>
                <w:szCs w:val="19"/>
                <w:lang w:eastAsia="en-US"/>
              </w:rPr>
              <w:t>педагоги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, исполнители</w:t>
            </w:r>
          </w:p>
        </w:tc>
      </w:tr>
      <w:tr w:rsidR="00623D1D" w:rsidRPr="00623D1D" w:rsidTr="00320D1F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915A0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10.00-11.06</w:t>
            </w:r>
          </w:p>
          <w:p w:rsidR="00623D1D" w:rsidRPr="00623D1D" w:rsidRDefault="00623D1D" w:rsidP="00915A0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Конкурсные прослушивания в номинации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«Народно-стилизованное пение»</w:t>
            </w:r>
            <w:r w:rsidRPr="00623D1D">
              <w:rPr>
                <w:b/>
                <w:color w:val="auto"/>
                <w:sz w:val="19"/>
                <w:szCs w:val="19"/>
              </w:rPr>
              <w:t xml:space="preserve"> </w:t>
            </w:r>
          </w:p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</w:rPr>
              <w:t xml:space="preserve">10.00-10.29 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В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(3 коллектива)</w:t>
            </w:r>
          </w:p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10.29-11.03 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В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(6 коллективов)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623D1D" w:rsidRPr="00623D1D" w:rsidTr="00320D1F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11.06-12.13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pStyle w:val="a3"/>
              <w:ind w:left="0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Конкурсные прослушивания в номинации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«Народно-стилизованное пение» </w:t>
            </w:r>
          </w:p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11.06-11.23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– 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(3 участника)</w:t>
            </w:r>
          </w:p>
          <w:p w:rsidR="00623D1D" w:rsidRPr="00623D1D" w:rsidRDefault="00623D1D" w:rsidP="00915A03">
            <w:pPr>
              <w:pStyle w:val="a3"/>
              <w:ind w:left="0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11.23-11.30–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(1 участник)</w:t>
            </w:r>
          </w:p>
          <w:p w:rsidR="00623D1D" w:rsidRPr="00623D1D" w:rsidRDefault="00623D1D" w:rsidP="00915A03">
            <w:pPr>
              <w:pStyle w:val="a3"/>
              <w:ind w:left="0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11.30-11.56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– А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(3 коллектива)</w:t>
            </w:r>
          </w:p>
          <w:p w:rsidR="00623D1D" w:rsidRPr="00623D1D" w:rsidRDefault="00623D1D" w:rsidP="00915A03">
            <w:pPr>
              <w:pStyle w:val="a3"/>
              <w:ind w:left="0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11.56-12.13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– А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(2 коллектива)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AA19C3" w:rsidRPr="00623D1D" w:rsidTr="00AA19C3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3" w:rsidRPr="00623D1D" w:rsidRDefault="00AA19C3" w:rsidP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12.</w:t>
            </w:r>
            <w:r w:rsidR="00623D1D" w:rsidRPr="00623D1D">
              <w:rPr>
                <w:b/>
                <w:color w:val="auto"/>
                <w:sz w:val="19"/>
                <w:szCs w:val="19"/>
                <w:lang w:eastAsia="en-US"/>
              </w:rPr>
              <w:t>13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-12.</w:t>
            </w:r>
            <w:r w:rsidR="00623D1D"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3" w:rsidRPr="00623D1D" w:rsidRDefault="00AA19C3" w:rsidP="00AA19C3">
            <w:pPr>
              <w:pStyle w:val="a3"/>
              <w:ind w:left="0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Перерыв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3" w:rsidRPr="00623D1D" w:rsidRDefault="00AA19C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-</w:t>
            </w:r>
          </w:p>
        </w:tc>
      </w:tr>
      <w:tr w:rsidR="00623D1D" w:rsidRPr="00623D1D" w:rsidTr="00623D1D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F35D16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12.25-13.05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F35D16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Конкурсные прослушивания в номинации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«Фольклорное пение»</w:t>
            </w:r>
          </w:p>
          <w:p w:rsidR="00623D1D" w:rsidRPr="00623D1D" w:rsidRDefault="00623D1D" w:rsidP="00F35D16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12.25-12.44 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В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(3 коллектива)</w:t>
            </w:r>
          </w:p>
          <w:p w:rsidR="00623D1D" w:rsidRPr="00623D1D" w:rsidRDefault="00623D1D" w:rsidP="00F35D16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12.44-13.05 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В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(3 коллектива)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623D1D" w:rsidRPr="00623D1D" w:rsidTr="00623D1D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DE2528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13.05-13.11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8" w:rsidRDefault="00623D1D" w:rsidP="00DE2528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Конкурсные прослушивания в номинации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«Фольклорное пение» 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</w:t>
            </w:r>
          </w:p>
          <w:p w:rsidR="00623D1D" w:rsidRPr="00623D1D" w:rsidRDefault="00623D1D" w:rsidP="00DE2528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(1 участник)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 w:rsidP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623D1D" w:rsidRPr="00623D1D" w:rsidTr="00623D1D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13.11-14.00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8D1CF2">
            <w:pPr>
              <w:pStyle w:val="a3"/>
              <w:ind w:left="0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Перерыв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AA19C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-</w:t>
            </w:r>
          </w:p>
        </w:tc>
      </w:tr>
      <w:tr w:rsidR="00623D1D" w:rsidRPr="00623D1D" w:rsidTr="00623D1D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14.00-14.56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Конкурсные прослушивания в номинации </w:t>
            </w:r>
          </w:p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«Народно-стилизованное пение» 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(9 участников)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Малый концертный зал</w:t>
            </w:r>
          </w:p>
        </w:tc>
      </w:tr>
      <w:tr w:rsidR="00623D1D" w:rsidRPr="00623D1D" w:rsidTr="00623D1D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623D1D">
            <w:pPr>
              <w:jc w:val="center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14.56-16.43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Конкурсные прослушивания в номинации</w:t>
            </w:r>
          </w:p>
          <w:p w:rsidR="00623D1D" w:rsidRPr="00623D1D" w:rsidRDefault="00623D1D" w:rsidP="00623D1D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«Народно-стилизованное пение»</w:t>
            </w: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(17 участников)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Малый концертный зал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17.00-18.00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DD4C24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Уральская </w:t>
            </w:r>
            <w:proofErr w:type="spell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вечора</w:t>
            </w:r>
            <w:proofErr w:type="spellEnd"/>
          </w:p>
          <w:p w:rsidR="00623D1D" w:rsidRPr="00623D1D" w:rsidRDefault="00623D1D" w:rsidP="00DD4C24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Ведущий -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Митяшина Ольга Александровна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494704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Малый концертный зал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18.00-19.15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731668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Концерт Людмилы Николаевой и коллектива «Русская душа»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494704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 w:rsidP="00494704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494704">
            <w:pPr>
              <w:ind w:left="176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19.15-20.00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2E3C14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Объявление коллективов и солистов, принимающих участие в конкурсе Гран-при и Гала-концерте.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273F3C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-</w:t>
            </w:r>
          </w:p>
        </w:tc>
      </w:tr>
      <w:tr w:rsidR="00623D1D" w:rsidRPr="00623D1D" w:rsidTr="00320D1F">
        <w:trPr>
          <w:trHeight w:val="272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AA19C3">
            <w:pPr>
              <w:spacing w:line="360" w:lineRule="auto"/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05 ноября 2023</w:t>
            </w:r>
          </w:p>
        </w:tc>
      </w:tr>
      <w:tr w:rsidR="00623D1D" w:rsidRPr="00623D1D" w:rsidTr="002E3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10.00-10.38</w:t>
            </w:r>
          </w:p>
          <w:p w:rsidR="00623D1D" w:rsidRPr="00623D1D" w:rsidRDefault="00623D1D" w:rsidP="00915A0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Концертный зал имени М.В. Лаврова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Конкурсные прослушивания в номинации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«Фольклорное пение»</w:t>
            </w:r>
          </w:p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10.00-10.10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– 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(2участника)</w:t>
            </w:r>
          </w:p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10.10-10.23 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(2участника)</w:t>
            </w:r>
          </w:p>
          <w:p w:rsidR="00731668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Конкурсные прослушивания в номинации </w:t>
            </w:r>
          </w:p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«Народно-стилизованное пение»</w:t>
            </w:r>
          </w:p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10.23-10.45 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С</w:t>
            </w:r>
            <w:r w:rsidR="009F1C98">
              <w:rPr>
                <w:b/>
                <w:color w:val="auto"/>
                <w:sz w:val="19"/>
                <w:szCs w:val="19"/>
                <w:lang w:eastAsia="en-US"/>
              </w:rPr>
              <w:t>1, С</w:t>
            </w:r>
            <w:bookmarkStart w:id="0" w:name="_GoBack"/>
            <w:bookmarkEnd w:id="0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 (3 участника)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CA06B9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 w:rsidP="00CA06B9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623D1D" w:rsidRPr="00623D1D" w:rsidTr="002E3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10.45-11.16</w:t>
            </w:r>
          </w:p>
          <w:p w:rsidR="00623D1D" w:rsidRPr="00623D1D" w:rsidRDefault="00623D1D" w:rsidP="00915A03">
            <w:pPr>
              <w:jc w:val="center"/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Концертный зал имени М.В. Лаврова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Конкурсные прослушивания заочных участников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</w:t>
            </w:r>
          </w:p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в номинации «Народно-стилизованное пение»</w:t>
            </w:r>
          </w:p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10.45-10.49 –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А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(1 коллектив)</w:t>
            </w:r>
          </w:p>
          <w:p w:rsidR="00623D1D" w:rsidRPr="00623D1D" w:rsidRDefault="00623D1D" w:rsidP="00915A03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10.49-10.56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– В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(1 коллектив)</w:t>
            </w:r>
          </w:p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10.56-11.13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– 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</w:t>
            </w:r>
            <w:proofErr w:type="gramEnd"/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 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(3 участника)</w:t>
            </w:r>
          </w:p>
          <w:p w:rsidR="00623D1D" w:rsidRPr="00623D1D" w:rsidRDefault="00623D1D" w:rsidP="00915A0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11.13-11.16</w:t>
            </w: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– С</w:t>
            </w:r>
            <w:proofErr w:type="gram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2</w:t>
            </w:r>
            <w:proofErr w:type="gram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(1 участник)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CF4FC8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 w:rsidP="00CF4FC8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имени М.В. Лаврова 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11.16-12.00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8E59F6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Конкурс Гран-при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55295E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 w:rsidP="0055295E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1D4C4E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12.00-14.00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D" w:rsidRPr="00623D1D" w:rsidRDefault="00623D1D" w:rsidP="00226B8D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Мастер-классы членов жюри </w:t>
            </w:r>
          </w:p>
          <w:p w:rsidR="00623D1D" w:rsidRPr="00623D1D" w:rsidRDefault="00623D1D" w:rsidP="00226B8D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Никитенко Ольга Григорьевна</w:t>
            </w: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 </w:t>
            </w:r>
          </w:p>
          <w:p w:rsidR="00623D1D" w:rsidRPr="00623D1D" w:rsidRDefault="00623D1D" w:rsidP="00C3205C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«Методика работы с фольклорным материалом на примере традиционного, казачьего, песенного фольклора </w:t>
            </w:r>
            <w:proofErr w:type="spellStart"/>
            <w:r w:rsidRPr="00623D1D">
              <w:rPr>
                <w:color w:val="auto"/>
                <w:sz w:val="19"/>
                <w:szCs w:val="19"/>
                <w:lang w:eastAsia="en-US"/>
              </w:rPr>
              <w:t>Верхнедонских</w:t>
            </w:r>
            <w:proofErr w:type="spellEnd"/>
            <w:r w:rsidRPr="00623D1D">
              <w:rPr>
                <w:color w:val="auto"/>
                <w:sz w:val="19"/>
                <w:szCs w:val="19"/>
                <w:lang w:eastAsia="en-US"/>
              </w:rPr>
              <w:t xml:space="preserve"> станиц Волгоградской области»</w:t>
            </w:r>
          </w:p>
          <w:p w:rsidR="00623D1D" w:rsidRPr="00623D1D" w:rsidRDefault="00623D1D" w:rsidP="00C3205C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Бикметова</w:t>
            </w:r>
            <w:proofErr w:type="spellEnd"/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 Наталия Владимировна</w:t>
            </w:r>
          </w:p>
          <w:p w:rsidR="00623D1D" w:rsidRPr="00623D1D" w:rsidRDefault="00623D1D" w:rsidP="00320D1F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«Современные подходы в вокальной работе с народно-певческим коллективом» и «Особенности вокальной подготовки солиста-народника к участию в творческом конкурсе»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226B8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Малый концертный зал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1D4C4E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CD7C27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color w:val="auto"/>
                <w:sz w:val="19"/>
                <w:szCs w:val="19"/>
                <w:lang w:eastAsia="en-US"/>
              </w:rPr>
              <w:t>Перерыв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226B8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-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1D4C4E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15.00-16.30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bCs/>
                <w:color w:val="auto"/>
                <w:sz w:val="19"/>
                <w:szCs w:val="19"/>
                <w:lang w:eastAsia="en-US"/>
              </w:rPr>
              <w:t>Круглый стол</w:t>
            </w:r>
            <w:r w:rsidRPr="00623D1D">
              <w:rPr>
                <w:bCs/>
                <w:color w:val="auto"/>
                <w:sz w:val="19"/>
                <w:szCs w:val="19"/>
                <w:lang w:eastAsia="en-US"/>
              </w:rPr>
              <w:t xml:space="preserve"> членов жюри с руководителями хоровых коллективов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226B8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Малый концертный зал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jc w:val="center"/>
              <w:rPr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bCs/>
                <w:color w:val="auto"/>
                <w:sz w:val="19"/>
                <w:szCs w:val="19"/>
                <w:lang w:eastAsia="en-US"/>
              </w:rPr>
              <w:t>14.00-17.00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B37FCD">
            <w:pPr>
              <w:rPr>
                <w:bCs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Cs/>
                <w:color w:val="auto"/>
                <w:sz w:val="19"/>
                <w:szCs w:val="19"/>
                <w:lang w:eastAsia="en-US"/>
              </w:rPr>
              <w:t xml:space="preserve">Репетиция Гала-концерта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имени М.В. Лаврова</w:t>
            </w:r>
          </w:p>
        </w:tc>
      </w:tr>
      <w:tr w:rsidR="00623D1D" w:rsidRPr="00623D1D" w:rsidTr="00320D1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BC4645">
            <w:pPr>
              <w:jc w:val="center"/>
              <w:rPr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bCs/>
                <w:color w:val="auto"/>
                <w:sz w:val="19"/>
                <w:szCs w:val="19"/>
                <w:lang w:eastAsia="en-US"/>
              </w:rPr>
              <w:t>17.00-17.40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B37FCD">
            <w:pPr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rFonts w:cs="Calibri"/>
                <w:b/>
                <w:sz w:val="19"/>
                <w:szCs w:val="19"/>
                <w:lang w:eastAsia="ar-SA"/>
              </w:rPr>
              <w:t>Церемония награждения участников конкурса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>Мраморный зал</w:t>
            </w:r>
          </w:p>
        </w:tc>
      </w:tr>
      <w:tr w:rsidR="00623D1D" w:rsidRPr="00623D1D" w:rsidTr="00AA19C3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>
            <w:pPr>
              <w:jc w:val="center"/>
              <w:rPr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bCs/>
                <w:color w:val="auto"/>
                <w:sz w:val="19"/>
                <w:szCs w:val="19"/>
                <w:lang w:eastAsia="en-US"/>
              </w:rPr>
              <w:t>18.00-19.30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AA19C3">
            <w:pPr>
              <w:rPr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sz w:val="19"/>
                <w:szCs w:val="19"/>
                <w:lang w:eastAsia="en-US"/>
              </w:rPr>
              <w:t>Заключительный Гала-концерт</w:t>
            </w:r>
            <w:r w:rsidRPr="00623D1D">
              <w:rPr>
                <w:sz w:val="19"/>
                <w:szCs w:val="19"/>
                <w:lang w:eastAsia="en-US"/>
              </w:rPr>
              <w:t xml:space="preserve"> с участием лауреатов конкурса и Уральского государственного академического русского народного хора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1D" w:rsidRPr="00623D1D" w:rsidRDefault="00623D1D" w:rsidP="00226B8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Концертный зал </w:t>
            </w:r>
          </w:p>
          <w:p w:rsidR="00623D1D" w:rsidRPr="00623D1D" w:rsidRDefault="00623D1D" w:rsidP="00226B8D">
            <w:pPr>
              <w:jc w:val="center"/>
              <w:rPr>
                <w:b/>
                <w:color w:val="auto"/>
                <w:sz w:val="19"/>
                <w:szCs w:val="19"/>
                <w:lang w:eastAsia="en-US"/>
              </w:rPr>
            </w:pPr>
            <w:r w:rsidRPr="00623D1D">
              <w:rPr>
                <w:b/>
                <w:color w:val="auto"/>
                <w:sz w:val="19"/>
                <w:szCs w:val="19"/>
                <w:lang w:eastAsia="en-US"/>
              </w:rPr>
              <w:t xml:space="preserve">имени М.В. Лаврова </w:t>
            </w:r>
          </w:p>
        </w:tc>
      </w:tr>
    </w:tbl>
    <w:p w:rsidR="00E5704D" w:rsidRPr="00623D1D" w:rsidRDefault="00E5704D" w:rsidP="00DD4C24">
      <w:pPr>
        <w:rPr>
          <w:sz w:val="19"/>
          <w:szCs w:val="19"/>
        </w:rPr>
      </w:pPr>
    </w:p>
    <w:sectPr w:rsidR="00E5704D" w:rsidRPr="00623D1D" w:rsidSect="00BD2B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27"/>
    <w:rsid w:val="00100E15"/>
    <w:rsid w:val="001D4C4E"/>
    <w:rsid w:val="001D568E"/>
    <w:rsid w:val="00226B8D"/>
    <w:rsid w:val="002A3921"/>
    <w:rsid w:val="002A67F6"/>
    <w:rsid w:val="002E3C14"/>
    <w:rsid w:val="002E3D1F"/>
    <w:rsid w:val="002F48B9"/>
    <w:rsid w:val="00320D1F"/>
    <w:rsid w:val="00431C93"/>
    <w:rsid w:val="00494704"/>
    <w:rsid w:val="005663F1"/>
    <w:rsid w:val="00585128"/>
    <w:rsid w:val="00592C2B"/>
    <w:rsid w:val="005F1A76"/>
    <w:rsid w:val="005F5FB3"/>
    <w:rsid w:val="00623D1D"/>
    <w:rsid w:val="00703757"/>
    <w:rsid w:val="00731668"/>
    <w:rsid w:val="007634E6"/>
    <w:rsid w:val="007A2CB6"/>
    <w:rsid w:val="00825448"/>
    <w:rsid w:val="0083044D"/>
    <w:rsid w:val="008D263C"/>
    <w:rsid w:val="00937C5D"/>
    <w:rsid w:val="009F1C98"/>
    <w:rsid w:val="009F3DAC"/>
    <w:rsid w:val="00A238D6"/>
    <w:rsid w:val="00A2610F"/>
    <w:rsid w:val="00AA19C3"/>
    <w:rsid w:val="00B37FCD"/>
    <w:rsid w:val="00B95258"/>
    <w:rsid w:val="00BC07A7"/>
    <w:rsid w:val="00BC4645"/>
    <w:rsid w:val="00BD2BB4"/>
    <w:rsid w:val="00C23BA6"/>
    <w:rsid w:val="00C3205C"/>
    <w:rsid w:val="00C47ECA"/>
    <w:rsid w:val="00C7531E"/>
    <w:rsid w:val="00CA7DC9"/>
    <w:rsid w:val="00CD7C27"/>
    <w:rsid w:val="00CE18DD"/>
    <w:rsid w:val="00DD4C24"/>
    <w:rsid w:val="00E379BA"/>
    <w:rsid w:val="00E5704D"/>
    <w:rsid w:val="00E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2023-02-02T05:46:00Z</cp:lastPrinted>
  <dcterms:created xsi:type="dcterms:W3CDTF">2023-01-17T12:40:00Z</dcterms:created>
  <dcterms:modified xsi:type="dcterms:W3CDTF">2023-10-20T11:08:00Z</dcterms:modified>
</cp:coreProperties>
</file>